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A7D" w:rsidRDefault="00124A7D" w:rsidP="00124A7D">
      <w:pPr>
        <w:jc w:val="center"/>
        <w:rPr>
          <w:b/>
          <w:sz w:val="28"/>
        </w:rPr>
      </w:pPr>
      <w:r>
        <w:rPr>
          <w:b/>
          <w:sz w:val="28"/>
        </w:rPr>
        <w:t>АДМИНИСТРАЦИЯ ПЕТРАКОВСКОГО СЕЛЬСОВЕТА</w:t>
      </w:r>
    </w:p>
    <w:p w:rsidR="00124A7D" w:rsidRDefault="00124A7D" w:rsidP="00124A7D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124A7D" w:rsidRDefault="00124A7D" w:rsidP="00124A7D">
      <w:pPr>
        <w:jc w:val="center"/>
        <w:rPr>
          <w:b/>
          <w:sz w:val="28"/>
        </w:rPr>
      </w:pPr>
    </w:p>
    <w:p w:rsidR="00124A7D" w:rsidRDefault="00124A7D" w:rsidP="00124A7D">
      <w:pPr>
        <w:jc w:val="center"/>
        <w:rPr>
          <w:b/>
          <w:sz w:val="28"/>
        </w:rPr>
      </w:pPr>
    </w:p>
    <w:p w:rsidR="00124A7D" w:rsidRDefault="00124A7D" w:rsidP="00124A7D">
      <w:pPr>
        <w:jc w:val="center"/>
        <w:rPr>
          <w:b/>
          <w:sz w:val="28"/>
        </w:rPr>
      </w:pPr>
    </w:p>
    <w:p w:rsidR="00124A7D" w:rsidRDefault="00124A7D" w:rsidP="00124A7D">
      <w:pPr>
        <w:jc w:val="center"/>
        <w:rPr>
          <w:b/>
          <w:sz w:val="28"/>
        </w:rPr>
      </w:pPr>
      <w:r>
        <w:rPr>
          <w:b/>
          <w:sz w:val="28"/>
        </w:rPr>
        <w:t>РАСПОРЯЖЕНИЕ</w:t>
      </w:r>
    </w:p>
    <w:p w:rsidR="00124A7D" w:rsidRDefault="00124A7D" w:rsidP="00124A7D">
      <w:pPr>
        <w:jc w:val="center"/>
        <w:rPr>
          <w:sz w:val="28"/>
        </w:rPr>
      </w:pPr>
      <w:r>
        <w:rPr>
          <w:sz w:val="28"/>
        </w:rPr>
        <w:t>От 28.06.2017 г. № 9-ра</w:t>
      </w:r>
    </w:p>
    <w:p w:rsidR="00124A7D" w:rsidRDefault="00124A7D" w:rsidP="00124A7D">
      <w:pPr>
        <w:jc w:val="center"/>
        <w:rPr>
          <w:sz w:val="28"/>
        </w:rPr>
      </w:pPr>
    </w:p>
    <w:p w:rsidR="00124A7D" w:rsidRDefault="00124A7D" w:rsidP="00124A7D">
      <w:pPr>
        <w:jc w:val="center"/>
        <w:rPr>
          <w:b/>
          <w:sz w:val="28"/>
        </w:rPr>
      </w:pPr>
      <w:r>
        <w:rPr>
          <w:b/>
          <w:sz w:val="28"/>
        </w:rPr>
        <w:t>О проведении 100% авансового платежа</w:t>
      </w:r>
    </w:p>
    <w:p w:rsidR="00124A7D" w:rsidRDefault="00124A7D" w:rsidP="00124A7D">
      <w:pPr>
        <w:jc w:val="center"/>
        <w:rPr>
          <w:sz w:val="28"/>
        </w:rPr>
      </w:pPr>
    </w:p>
    <w:p w:rsidR="00124A7D" w:rsidRDefault="00124A7D" w:rsidP="00124A7D">
      <w:pPr>
        <w:rPr>
          <w:sz w:val="28"/>
        </w:rPr>
      </w:pPr>
      <w:r>
        <w:rPr>
          <w:sz w:val="28"/>
        </w:rPr>
        <w:t xml:space="preserve">     В соответствии с решением двенадцатой сессии Совета депутатов Петраковского сельсовета Здвинского района Новосибирской области пятого созыва №1 от 21.12.2016г «О бюджете Петраковского сельсовета Здвинского района Новосибирской области на 2017 год и плановый период 2018 и 2019 годов».</w:t>
      </w:r>
    </w:p>
    <w:p w:rsidR="00124A7D" w:rsidRDefault="00124A7D" w:rsidP="00124A7D">
      <w:pPr>
        <w:rPr>
          <w:sz w:val="28"/>
        </w:rPr>
      </w:pPr>
      <w:r>
        <w:rPr>
          <w:sz w:val="28"/>
        </w:rPr>
        <w:t xml:space="preserve">     1.Произвести авансовый платеж в размере 100%  ОГУП «Технический центр учета объектов градостроительной деятельности и обеспечения сделок с недвижимостью по Новосибирской области» по договору 5/6 от 10.04.2017 года в размере 6130 рублей за выполнение кадастровых работ в отношении жилого дома по адресу с. Петраки ул. </w:t>
      </w:r>
      <w:proofErr w:type="gramStart"/>
      <w:r>
        <w:rPr>
          <w:sz w:val="28"/>
        </w:rPr>
        <w:t>Центральная</w:t>
      </w:r>
      <w:proofErr w:type="gramEnd"/>
      <w:r>
        <w:rPr>
          <w:sz w:val="28"/>
        </w:rPr>
        <w:t>, дом 25.</w:t>
      </w:r>
    </w:p>
    <w:p w:rsidR="00124A7D" w:rsidRDefault="00124A7D" w:rsidP="00124A7D">
      <w:pPr>
        <w:rPr>
          <w:sz w:val="28"/>
        </w:rPr>
      </w:pPr>
    </w:p>
    <w:p w:rsidR="00124A7D" w:rsidRDefault="00124A7D" w:rsidP="00124A7D">
      <w:pPr>
        <w:rPr>
          <w:sz w:val="28"/>
        </w:rPr>
      </w:pPr>
    </w:p>
    <w:p w:rsidR="00124A7D" w:rsidRDefault="00124A7D" w:rsidP="00124A7D">
      <w:pPr>
        <w:rPr>
          <w:sz w:val="28"/>
        </w:rPr>
      </w:pPr>
    </w:p>
    <w:p w:rsidR="00124A7D" w:rsidRDefault="00124A7D" w:rsidP="00124A7D">
      <w:pPr>
        <w:rPr>
          <w:sz w:val="28"/>
        </w:rPr>
      </w:pPr>
    </w:p>
    <w:p w:rsidR="00124A7D" w:rsidRDefault="00124A7D" w:rsidP="00124A7D">
      <w:pPr>
        <w:rPr>
          <w:sz w:val="28"/>
        </w:rPr>
      </w:pPr>
    </w:p>
    <w:p w:rsidR="00124A7D" w:rsidRDefault="00124A7D" w:rsidP="00124A7D">
      <w:pPr>
        <w:rPr>
          <w:sz w:val="28"/>
        </w:rPr>
      </w:pPr>
    </w:p>
    <w:p w:rsidR="00124A7D" w:rsidRDefault="00124A7D" w:rsidP="00124A7D">
      <w:pPr>
        <w:rPr>
          <w:sz w:val="28"/>
        </w:rPr>
      </w:pPr>
      <w:r>
        <w:rPr>
          <w:sz w:val="28"/>
        </w:rPr>
        <w:t>Глава Петраковского сельсовета                                  Э.В. Щербаков</w:t>
      </w:r>
    </w:p>
    <w:p w:rsidR="00124A7D" w:rsidRDefault="00124A7D" w:rsidP="00124A7D"/>
    <w:p w:rsidR="00124A7D" w:rsidRDefault="00124A7D" w:rsidP="00124A7D"/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4A7D"/>
    <w:rsid w:val="00011EB7"/>
    <w:rsid w:val="00124A7D"/>
    <w:rsid w:val="00AE09E7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4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Company>Grizli777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2017-06-28T09:21:00Z</dcterms:created>
  <dcterms:modified xsi:type="dcterms:W3CDTF">2017-06-28T09:22:00Z</dcterms:modified>
</cp:coreProperties>
</file>